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81" w:rsidRDefault="0012692F" w:rsidP="0009279B">
      <w:pPr>
        <w:spacing w:line="360" w:lineRule="auto"/>
        <w:ind w:right="1134"/>
        <w:rPr>
          <w:rFonts w:ascii="Arial" w:hAnsi="Arial" w:cs="Arial"/>
          <w:b/>
          <w:sz w:val="36"/>
          <w:szCs w:val="36"/>
        </w:rPr>
      </w:pPr>
      <w:r>
        <w:rPr>
          <w:rFonts w:ascii="Arial" w:hAnsi="Arial" w:cs="Arial"/>
          <w:b/>
          <w:sz w:val="36"/>
          <w:szCs w:val="36"/>
        </w:rPr>
        <w:t>Rund</w:t>
      </w:r>
      <w:r w:rsidR="00C63A81">
        <w:rPr>
          <w:rFonts w:ascii="Arial" w:hAnsi="Arial" w:cs="Arial"/>
          <w:b/>
          <w:sz w:val="36"/>
          <w:szCs w:val="36"/>
        </w:rPr>
        <w:t xml:space="preserve"> </w:t>
      </w:r>
      <w:r w:rsidR="00D27AD3">
        <w:rPr>
          <w:rFonts w:ascii="Arial" w:hAnsi="Arial" w:cs="Arial"/>
          <w:b/>
          <w:sz w:val="36"/>
          <w:szCs w:val="36"/>
        </w:rPr>
        <w:t xml:space="preserve">90 </w:t>
      </w:r>
      <w:r w:rsidR="00C63A81">
        <w:rPr>
          <w:rFonts w:ascii="Arial" w:hAnsi="Arial" w:cs="Arial"/>
          <w:b/>
          <w:sz w:val="36"/>
          <w:szCs w:val="36"/>
        </w:rPr>
        <w:t>zusätzliche</w:t>
      </w:r>
    </w:p>
    <w:p w:rsidR="00D27AD3" w:rsidRDefault="00D27AD3" w:rsidP="0009279B">
      <w:pPr>
        <w:spacing w:line="360" w:lineRule="auto"/>
        <w:ind w:right="1134"/>
        <w:rPr>
          <w:rFonts w:ascii="Arial" w:hAnsi="Arial" w:cs="Arial"/>
          <w:b/>
          <w:sz w:val="36"/>
          <w:szCs w:val="36"/>
        </w:rPr>
      </w:pPr>
      <w:r>
        <w:rPr>
          <w:rFonts w:ascii="Arial" w:hAnsi="Arial" w:cs="Arial"/>
          <w:b/>
          <w:sz w:val="36"/>
          <w:szCs w:val="36"/>
        </w:rPr>
        <w:t xml:space="preserve">Wohnungen </w:t>
      </w:r>
      <w:bookmarkStart w:id="0" w:name="_GoBack"/>
      <w:bookmarkEnd w:id="0"/>
      <w:r>
        <w:rPr>
          <w:rFonts w:ascii="Arial" w:hAnsi="Arial" w:cs="Arial"/>
          <w:b/>
          <w:sz w:val="36"/>
          <w:szCs w:val="36"/>
        </w:rPr>
        <w:t>in Kassel</w:t>
      </w:r>
    </w:p>
    <w:p w:rsidR="0009279B" w:rsidRDefault="0009279B" w:rsidP="0009279B">
      <w:pPr>
        <w:spacing w:line="360" w:lineRule="auto"/>
        <w:ind w:right="1134"/>
        <w:rPr>
          <w:rFonts w:ascii="Arial" w:hAnsi="Arial" w:cs="Arial"/>
          <w:b/>
          <w:color w:val="000000"/>
          <w:sz w:val="24"/>
          <w:szCs w:val="24"/>
        </w:rPr>
      </w:pPr>
    </w:p>
    <w:p w:rsidR="00D27AD3" w:rsidRDefault="00D27AD3" w:rsidP="00760E18">
      <w:pPr>
        <w:pStyle w:val="Textkrper"/>
        <w:kinsoku w:val="0"/>
        <w:overflowPunct w:val="0"/>
        <w:spacing w:line="360" w:lineRule="auto"/>
        <w:ind w:right="1134"/>
        <w:rPr>
          <w:b/>
          <w:bCs/>
          <w:szCs w:val="24"/>
        </w:rPr>
      </w:pPr>
      <w:r>
        <w:rPr>
          <w:b/>
          <w:bCs/>
          <w:szCs w:val="24"/>
        </w:rPr>
        <w:t>Unternehmensgruppe Nassauische Heimstätte | Wohnstadt</w:t>
      </w:r>
    </w:p>
    <w:p w:rsidR="00EF60A7" w:rsidRPr="00D27AD3" w:rsidRDefault="00D27AD3" w:rsidP="00760E18">
      <w:pPr>
        <w:pStyle w:val="Textkrper"/>
        <w:kinsoku w:val="0"/>
        <w:overflowPunct w:val="0"/>
        <w:spacing w:line="360" w:lineRule="auto"/>
        <w:ind w:right="1134"/>
        <w:rPr>
          <w:b/>
          <w:bCs/>
          <w:szCs w:val="24"/>
        </w:rPr>
      </w:pPr>
      <w:r>
        <w:rPr>
          <w:b/>
          <w:bCs/>
          <w:szCs w:val="24"/>
        </w:rPr>
        <w:t>erweitert Bestand um Wohnanlage im Stadtteil Nord-Holland</w:t>
      </w:r>
      <w:r w:rsidR="00F424C1">
        <w:rPr>
          <w:b/>
          <w:bCs/>
          <w:szCs w:val="24"/>
        </w:rPr>
        <w:t xml:space="preserve"> / Energieversorgung mit Solarthermie und Fernwärme</w:t>
      </w:r>
    </w:p>
    <w:p w:rsidR="00760E18" w:rsidRDefault="00760E18" w:rsidP="00760E18">
      <w:pPr>
        <w:pStyle w:val="Textkrper"/>
        <w:kinsoku w:val="0"/>
        <w:overflowPunct w:val="0"/>
        <w:spacing w:line="360" w:lineRule="auto"/>
        <w:ind w:right="1134"/>
        <w:rPr>
          <w:u w:val="single"/>
        </w:rPr>
      </w:pPr>
    </w:p>
    <w:p w:rsidR="0041392B" w:rsidRDefault="00D86BCD" w:rsidP="00EF60A7">
      <w:pPr>
        <w:spacing w:line="360" w:lineRule="auto"/>
        <w:ind w:right="1134"/>
        <w:jc w:val="both"/>
        <w:rPr>
          <w:rFonts w:ascii="Arial" w:hAnsi="Arial" w:cs="Arial"/>
        </w:rPr>
      </w:pPr>
      <w:r>
        <w:rPr>
          <w:rFonts w:ascii="Arial" w:hAnsi="Arial" w:cs="Arial"/>
          <w:u w:val="single"/>
        </w:rPr>
        <w:t>Kassel</w:t>
      </w:r>
      <w:r w:rsidR="00760E18" w:rsidRPr="0041392B">
        <w:rPr>
          <w:rFonts w:ascii="Arial" w:hAnsi="Arial" w:cs="Arial"/>
        </w:rPr>
        <w:t xml:space="preserve"> – </w:t>
      </w:r>
      <w:r w:rsidR="00D27AD3">
        <w:rPr>
          <w:rFonts w:ascii="Arial" w:hAnsi="Arial" w:cs="Arial"/>
        </w:rPr>
        <w:t xml:space="preserve">Die Unternehmensgruppe Nassauische Heimstätte | Wohnstadt </w:t>
      </w:r>
      <w:r w:rsidR="006E54ED">
        <w:rPr>
          <w:rFonts w:ascii="Arial" w:hAnsi="Arial" w:cs="Arial"/>
        </w:rPr>
        <w:t xml:space="preserve">(NHW) </w:t>
      </w:r>
      <w:r w:rsidR="00D27AD3">
        <w:rPr>
          <w:rFonts w:ascii="Arial" w:hAnsi="Arial" w:cs="Arial"/>
        </w:rPr>
        <w:t>baut ihren Bestand in Kassel weiter aus. Hessens größtes Wohnungsunternehmen hat 87 Wohnungen von der Firmengruppe Heitmann aus Kassel erworben. Die Wohnanlage besteht aus fünf Gebäuden und befindet sich in sehr guter Lage im Stadtteil Nord-Holland. Über den Kaufpreis wurde Stillschweigen vereinbart. Vermittelt wurde der Ankauf von der Strecker Immobilien, Wirtschafts- und Finanzberatung GmbH.</w:t>
      </w:r>
      <w:r w:rsidR="006E54ED">
        <w:rPr>
          <w:rFonts w:ascii="Arial" w:hAnsi="Arial" w:cs="Arial"/>
        </w:rPr>
        <w:t xml:space="preserve"> Die bestehenden Mietverträge bleiben selbstverständlich unberührt. „</w:t>
      </w:r>
      <w:r w:rsidR="006E54ED" w:rsidRPr="006E54ED">
        <w:rPr>
          <w:rFonts w:ascii="Arial" w:hAnsi="Arial" w:cs="Arial"/>
        </w:rPr>
        <w:t>Die Mieter können sicher sein, dass sie bei uns in guten Händen sind</w:t>
      </w:r>
      <w:r w:rsidR="006E54ED">
        <w:rPr>
          <w:rFonts w:ascii="Arial" w:hAnsi="Arial" w:cs="Arial"/>
        </w:rPr>
        <w:t>“, sagt NHW-Geschäftsführer Dr. Constantin Westphal. „W</w:t>
      </w:r>
      <w:r w:rsidR="006E54ED" w:rsidRPr="006E54ED">
        <w:rPr>
          <w:rFonts w:ascii="Arial" w:hAnsi="Arial" w:cs="Arial"/>
        </w:rPr>
        <w:t xml:space="preserve">ir </w:t>
      </w:r>
      <w:r w:rsidR="006E54ED">
        <w:rPr>
          <w:rFonts w:ascii="Arial" w:hAnsi="Arial" w:cs="Arial"/>
        </w:rPr>
        <w:t xml:space="preserve">wollen </w:t>
      </w:r>
      <w:r w:rsidR="006E54ED" w:rsidRPr="006E54ED">
        <w:rPr>
          <w:rFonts w:ascii="Arial" w:hAnsi="Arial" w:cs="Arial"/>
        </w:rPr>
        <w:t>bezahlbaren Wohnraum zur Verfügung stellen</w:t>
      </w:r>
      <w:r w:rsidR="006E54ED">
        <w:rPr>
          <w:rFonts w:ascii="Arial" w:hAnsi="Arial" w:cs="Arial"/>
        </w:rPr>
        <w:t>,</w:t>
      </w:r>
      <w:r w:rsidR="006E54ED" w:rsidRPr="006E54ED">
        <w:rPr>
          <w:rFonts w:ascii="Arial" w:hAnsi="Arial" w:cs="Arial"/>
        </w:rPr>
        <w:t xml:space="preserve"> auch in einer prosperierenden </w:t>
      </w:r>
      <w:r w:rsidR="006E54ED">
        <w:rPr>
          <w:rFonts w:ascii="Arial" w:hAnsi="Arial" w:cs="Arial"/>
        </w:rPr>
        <w:t>Stadt</w:t>
      </w:r>
      <w:r w:rsidR="006E54ED" w:rsidRPr="006E54ED">
        <w:rPr>
          <w:rFonts w:ascii="Arial" w:hAnsi="Arial" w:cs="Arial"/>
        </w:rPr>
        <w:t xml:space="preserve"> wie </w:t>
      </w:r>
      <w:r w:rsidR="006E54ED">
        <w:rPr>
          <w:rFonts w:ascii="Arial" w:hAnsi="Arial" w:cs="Arial"/>
        </w:rPr>
        <w:t>Kassel, und</w:t>
      </w:r>
      <w:r w:rsidR="006E54ED" w:rsidRPr="006E54ED">
        <w:rPr>
          <w:rFonts w:ascii="Arial" w:hAnsi="Arial" w:cs="Arial"/>
        </w:rPr>
        <w:t xml:space="preserve"> werden</w:t>
      </w:r>
      <w:r w:rsidR="006E54ED">
        <w:rPr>
          <w:rFonts w:ascii="Arial" w:hAnsi="Arial" w:cs="Arial"/>
        </w:rPr>
        <w:t xml:space="preserve"> auch künftig </w:t>
      </w:r>
      <w:r w:rsidR="006E54ED" w:rsidRPr="006E54ED">
        <w:rPr>
          <w:rFonts w:ascii="Arial" w:hAnsi="Arial" w:cs="Arial"/>
        </w:rPr>
        <w:t>nachhaltig und werthaltig in den Bestand investieren.“</w:t>
      </w:r>
    </w:p>
    <w:p w:rsidR="006E54ED" w:rsidRDefault="006E54ED" w:rsidP="00EF60A7">
      <w:pPr>
        <w:spacing w:line="360" w:lineRule="auto"/>
        <w:ind w:right="1134"/>
        <w:jc w:val="both"/>
        <w:rPr>
          <w:rFonts w:ascii="Arial" w:hAnsi="Arial" w:cs="Arial"/>
        </w:rPr>
      </w:pPr>
    </w:p>
    <w:p w:rsidR="00EF60A7" w:rsidRPr="006E54ED" w:rsidRDefault="00CE4179" w:rsidP="00EF60A7">
      <w:pPr>
        <w:spacing w:line="360" w:lineRule="auto"/>
        <w:ind w:right="1134"/>
        <w:jc w:val="both"/>
        <w:rPr>
          <w:rFonts w:ascii="Arial" w:hAnsi="Arial" w:cs="Arial"/>
          <w:b/>
        </w:rPr>
      </w:pPr>
      <w:r>
        <w:rPr>
          <w:rFonts w:ascii="Arial" w:hAnsi="Arial" w:cs="Arial"/>
          <w:b/>
        </w:rPr>
        <w:t>Energieversorgung mit Solarthermie und Fernwärme</w:t>
      </w:r>
    </w:p>
    <w:p w:rsidR="00C63A81" w:rsidRDefault="006E54ED" w:rsidP="00204A9F">
      <w:pPr>
        <w:spacing w:line="360" w:lineRule="auto"/>
        <w:ind w:right="1134"/>
        <w:jc w:val="both"/>
        <w:rPr>
          <w:rFonts w:ascii="Arial" w:hAnsi="Arial" w:cs="Arial"/>
        </w:rPr>
      </w:pPr>
      <w:r>
        <w:rPr>
          <w:rFonts w:ascii="Arial" w:hAnsi="Arial" w:cs="Arial"/>
        </w:rPr>
        <w:t xml:space="preserve">Die Wohnanlage wurde 1996 gebaut. Von den 87 Wohneinheiten sind 75 öffentlich gefördert und zwölf freifinanziert. </w:t>
      </w:r>
      <w:r w:rsidR="002C5E2C">
        <w:rPr>
          <w:rFonts w:ascii="Arial" w:hAnsi="Arial" w:cs="Arial"/>
        </w:rPr>
        <w:t>Die Gesamtwohnfläche beträgt rund 6.000 qm, davon sind ca. 5.200 öffentlich gefördert und etwa 800 qm freifinanziert. Zur Anlage gehören außerdem 29 Tiefgaragenstellplätze. 2018 wurde auf dem Dach</w:t>
      </w:r>
      <w:r w:rsidR="00C63A81">
        <w:rPr>
          <w:rFonts w:ascii="Arial" w:hAnsi="Arial" w:cs="Arial"/>
        </w:rPr>
        <w:t xml:space="preserve"> eine </w:t>
      </w:r>
      <w:r w:rsidR="00C63A81">
        <w:rPr>
          <w:rFonts w:ascii="Arial" w:hAnsi="Arial" w:cs="Arial"/>
        </w:rPr>
        <w:lastRenderedPageBreak/>
        <w:t xml:space="preserve">der </w:t>
      </w:r>
      <w:r w:rsidR="002C5E2C">
        <w:rPr>
          <w:rFonts w:ascii="Arial" w:hAnsi="Arial" w:cs="Arial"/>
        </w:rPr>
        <w:t>größte</w:t>
      </w:r>
      <w:r w:rsidR="00C63A81">
        <w:rPr>
          <w:rFonts w:ascii="Arial" w:hAnsi="Arial" w:cs="Arial"/>
        </w:rPr>
        <w:t>n</w:t>
      </w:r>
      <w:r w:rsidR="002C5E2C">
        <w:rPr>
          <w:rFonts w:ascii="Arial" w:hAnsi="Arial" w:cs="Arial"/>
        </w:rPr>
        <w:t xml:space="preserve"> Solarthermie-Anlage</w:t>
      </w:r>
      <w:r w:rsidR="00C63A81">
        <w:rPr>
          <w:rFonts w:ascii="Arial" w:hAnsi="Arial" w:cs="Arial"/>
        </w:rPr>
        <w:t>n</w:t>
      </w:r>
      <w:r w:rsidR="002C5E2C">
        <w:rPr>
          <w:rFonts w:ascii="Arial" w:hAnsi="Arial" w:cs="Arial"/>
        </w:rPr>
        <w:t xml:space="preserve"> in Kassel errichtet</w:t>
      </w:r>
      <w:r w:rsidR="00204A9F">
        <w:rPr>
          <w:rFonts w:ascii="Arial" w:hAnsi="Arial" w:cs="Arial"/>
        </w:rPr>
        <w:t>. Die gewonnene Wärme können die Mieter nutzen. Eine zusätzliche Versorgung erfolgt über Fernwärme.</w:t>
      </w:r>
    </w:p>
    <w:p w:rsidR="00C63A81" w:rsidRDefault="00C63A81" w:rsidP="00204A9F">
      <w:pPr>
        <w:spacing w:line="360" w:lineRule="auto"/>
        <w:ind w:right="1134"/>
        <w:jc w:val="both"/>
        <w:rPr>
          <w:rFonts w:ascii="Arial" w:hAnsi="Arial" w:cs="Arial"/>
        </w:rPr>
      </w:pPr>
    </w:p>
    <w:p w:rsidR="00760E18" w:rsidRDefault="00204A9F" w:rsidP="00204A9F">
      <w:pPr>
        <w:spacing w:line="360" w:lineRule="auto"/>
        <w:ind w:right="1134"/>
        <w:jc w:val="both"/>
        <w:rPr>
          <w:rFonts w:ascii="Arial" w:hAnsi="Arial" w:cs="Arial"/>
        </w:rPr>
      </w:pPr>
      <w:r>
        <w:rPr>
          <w:rFonts w:ascii="Arial" w:hAnsi="Arial" w:cs="Arial"/>
        </w:rPr>
        <w:t>Die Unternehmensgruppe Nassauische Heimstätte | Wohnstadt wird die Wohnanlage zum Ende des Jahres übernehmen.</w:t>
      </w:r>
      <w:r w:rsidR="00C63A81" w:rsidRPr="00C63A81">
        <w:rPr>
          <w:rFonts w:ascii="Arial" w:hAnsi="Arial" w:cs="Arial"/>
        </w:rPr>
        <w:t xml:space="preserve"> </w:t>
      </w:r>
      <w:r w:rsidR="00C63A81">
        <w:rPr>
          <w:rFonts w:ascii="Arial" w:hAnsi="Arial" w:cs="Arial"/>
        </w:rPr>
        <w:t>Für die Bewirtschaftung wird das Regionalcenter Kassel zuständig sein.</w:t>
      </w:r>
      <w:r w:rsidR="00537169">
        <w:rPr>
          <w:rFonts w:ascii="Arial" w:hAnsi="Arial" w:cs="Arial"/>
        </w:rPr>
        <w:t xml:space="preserve"> Der Bestand </w:t>
      </w:r>
      <w:r w:rsidR="00C63A81">
        <w:rPr>
          <w:rFonts w:ascii="Arial" w:hAnsi="Arial" w:cs="Arial"/>
        </w:rPr>
        <w:t>vor Ort</w:t>
      </w:r>
      <w:r w:rsidR="00537169">
        <w:rPr>
          <w:rFonts w:ascii="Arial" w:hAnsi="Arial" w:cs="Arial"/>
        </w:rPr>
        <w:t xml:space="preserve"> wächst damit auf rund 5.100 Wohnungen.</w:t>
      </w:r>
      <w:r w:rsidR="00C63A81">
        <w:rPr>
          <w:rFonts w:ascii="Arial" w:hAnsi="Arial" w:cs="Arial"/>
        </w:rPr>
        <w:t xml:space="preserve"> Im Zuge der Unternehmensstrategie 2018+ hat die Unternehmensgruppe das Ziel, von derzeit 60.000 auf perspektivisch 75.000 Wohnungen zu wachsen. Das wird nicht allein durch Neubauten geschehen, sondern auch durch Zukäufe wie jenem in Kassel.</w:t>
      </w:r>
    </w:p>
    <w:p w:rsidR="002976CB" w:rsidRDefault="002976CB" w:rsidP="00204A9F">
      <w:pPr>
        <w:spacing w:line="360" w:lineRule="auto"/>
        <w:ind w:right="1134"/>
        <w:jc w:val="both"/>
        <w:rPr>
          <w:rFonts w:ascii="Arial" w:hAnsi="Arial" w:cs="Arial"/>
        </w:rPr>
      </w:pPr>
    </w:p>
    <w:p w:rsidR="002976CB" w:rsidRPr="002976CB" w:rsidRDefault="002976CB" w:rsidP="00204A9F">
      <w:pPr>
        <w:spacing w:line="360" w:lineRule="auto"/>
        <w:ind w:right="1134"/>
        <w:jc w:val="both"/>
        <w:rPr>
          <w:rFonts w:ascii="Arial" w:hAnsi="Arial" w:cs="Arial"/>
          <w:b/>
        </w:rPr>
      </w:pPr>
      <w:r w:rsidRPr="002976CB">
        <w:rPr>
          <w:rFonts w:ascii="Arial" w:hAnsi="Arial" w:cs="Arial"/>
          <w:b/>
        </w:rPr>
        <w:t>Bildunterschrift:</w:t>
      </w:r>
    </w:p>
    <w:p w:rsidR="002976CB" w:rsidRDefault="002976CB" w:rsidP="002976CB">
      <w:pPr>
        <w:ind w:right="1134"/>
        <w:jc w:val="both"/>
      </w:pPr>
      <w:r w:rsidRPr="002976CB">
        <w:rPr>
          <w:rFonts w:ascii="Arial" w:hAnsi="Arial" w:cs="Arial"/>
          <w:b/>
        </w:rPr>
        <w:t>Wechseln den Besitzer:</w:t>
      </w:r>
      <w:r>
        <w:rPr>
          <w:rFonts w:ascii="Arial" w:hAnsi="Arial" w:cs="Arial"/>
        </w:rPr>
        <w:t xml:space="preserve"> Die Unternehmensgruppe Nassauische Heimstätte | Wohnstadt hat 87 Wohnungen im Kasseler Stadtteil Nord-Holland erworben. Foto: NHW</w:t>
      </w:r>
    </w:p>
    <w:p w:rsidR="00C43EAF" w:rsidRDefault="00C43EAF" w:rsidP="0009279B">
      <w:pPr>
        <w:pStyle w:val="Textkrper"/>
        <w:kinsoku w:val="0"/>
        <w:overflowPunct w:val="0"/>
        <w:spacing w:line="360" w:lineRule="auto"/>
        <w:ind w:right="1134"/>
        <w:rPr>
          <w:sz w:val="22"/>
          <w:szCs w:val="22"/>
        </w:rPr>
      </w:pPr>
    </w:p>
    <w:p w:rsidR="00D86BCD" w:rsidRDefault="00D86BCD" w:rsidP="00D86BCD">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D86BCD" w:rsidRDefault="00D86BCD" w:rsidP="00D86BCD">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C43EAF" w:rsidRDefault="00C43EAF" w:rsidP="00D86BCD">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D23E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D86BCD">
      <w:rPr>
        <w:rFonts w:ascii="Arial" w:hAnsi="Arial" w:cs="Arial"/>
      </w:rPr>
      <w:t>16</w:t>
    </w:r>
    <w:r w:rsidR="00A267CC">
      <w:rPr>
        <w:rFonts w:ascii="Arial" w:hAnsi="Arial" w:cs="Arial"/>
      </w:rPr>
      <w:t>.</w:t>
    </w:r>
    <w:r w:rsidR="00D86BCD">
      <w:rPr>
        <w:rFonts w:ascii="Arial" w:hAnsi="Arial" w:cs="Arial"/>
      </w:rPr>
      <w:t>12</w:t>
    </w:r>
    <w:r w:rsidR="00581240">
      <w:rPr>
        <w:rFonts w:ascii="Arial" w:hAnsi="Arial" w:cs="Arial"/>
      </w:rPr>
      <w:t>.</w:t>
    </w:r>
    <w:r w:rsidR="00D86BCD">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2976CB">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2976CB">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F424C1">
      <w:rPr>
        <w:rFonts w:ascii="Arial" w:hAnsi="Arial" w:cs="Arial"/>
      </w:rPr>
      <w:t>2</w:t>
    </w:r>
    <w:r w:rsidR="000E0013">
      <w:rPr>
        <w:rFonts w:ascii="Arial" w:hAnsi="Arial" w:cs="Arial"/>
      </w:rPr>
      <w:t>.</w:t>
    </w:r>
    <w:r w:rsidR="00F424C1">
      <w:rPr>
        <w:rFonts w:ascii="Arial" w:hAnsi="Arial" w:cs="Arial"/>
      </w:rPr>
      <w:t>035</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2692F"/>
    <w:rsid w:val="00192513"/>
    <w:rsid w:val="001D38AD"/>
    <w:rsid w:val="002047C2"/>
    <w:rsid w:val="00204A9F"/>
    <w:rsid w:val="00213FBA"/>
    <w:rsid w:val="00233BA3"/>
    <w:rsid w:val="002557D2"/>
    <w:rsid w:val="0025780E"/>
    <w:rsid w:val="002976CB"/>
    <w:rsid w:val="002C3AA4"/>
    <w:rsid w:val="002C5E2C"/>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392B"/>
    <w:rsid w:val="00414471"/>
    <w:rsid w:val="00492C13"/>
    <w:rsid w:val="004B520B"/>
    <w:rsid w:val="004C6DC0"/>
    <w:rsid w:val="00524928"/>
    <w:rsid w:val="00537169"/>
    <w:rsid w:val="005641C6"/>
    <w:rsid w:val="00581240"/>
    <w:rsid w:val="005826CB"/>
    <w:rsid w:val="00597C72"/>
    <w:rsid w:val="005C0E29"/>
    <w:rsid w:val="00632CBA"/>
    <w:rsid w:val="00653B49"/>
    <w:rsid w:val="00661874"/>
    <w:rsid w:val="00667125"/>
    <w:rsid w:val="006717C7"/>
    <w:rsid w:val="00683857"/>
    <w:rsid w:val="006D6798"/>
    <w:rsid w:val="006E54ED"/>
    <w:rsid w:val="006F209C"/>
    <w:rsid w:val="00760202"/>
    <w:rsid w:val="00760E18"/>
    <w:rsid w:val="00770E68"/>
    <w:rsid w:val="00777B7C"/>
    <w:rsid w:val="00784FFC"/>
    <w:rsid w:val="00793C2B"/>
    <w:rsid w:val="007B1096"/>
    <w:rsid w:val="007B2EB5"/>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DCE"/>
    <w:rsid w:val="0093115A"/>
    <w:rsid w:val="009711EB"/>
    <w:rsid w:val="009A0B57"/>
    <w:rsid w:val="009C0AEF"/>
    <w:rsid w:val="009C6685"/>
    <w:rsid w:val="00A178C8"/>
    <w:rsid w:val="00A267CC"/>
    <w:rsid w:val="00A32C52"/>
    <w:rsid w:val="00A34ECA"/>
    <w:rsid w:val="00A405B6"/>
    <w:rsid w:val="00A638E8"/>
    <w:rsid w:val="00AE1F73"/>
    <w:rsid w:val="00AE6323"/>
    <w:rsid w:val="00AE7955"/>
    <w:rsid w:val="00AF45B2"/>
    <w:rsid w:val="00B967B1"/>
    <w:rsid w:val="00B97FFC"/>
    <w:rsid w:val="00BA2475"/>
    <w:rsid w:val="00C43EAF"/>
    <w:rsid w:val="00C61A45"/>
    <w:rsid w:val="00C63A81"/>
    <w:rsid w:val="00C7283B"/>
    <w:rsid w:val="00C8140C"/>
    <w:rsid w:val="00C83C2F"/>
    <w:rsid w:val="00C93B06"/>
    <w:rsid w:val="00CA6DEC"/>
    <w:rsid w:val="00CB3C57"/>
    <w:rsid w:val="00CC7B1F"/>
    <w:rsid w:val="00CE124C"/>
    <w:rsid w:val="00CE4179"/>
    <w:rsid w:val="00D27AD3"/>
    <w:rsid w:val="00D55DDE"/>
    <w:rsid w:val="00D647CE"/>
    <w:rsid w:val="00D814A6"/>
    <w:rsid w:val="00D86BCD"/>
    <w:rsid w:val="00DD23EF"/>
    <w:rsid w:val="00DE37EF"/>
    <w:rsid w:val="00DE7A3F"/>
    <w:rsid w:val="00DF7285"/>
    <w:rsid w:val="00E47C48"/>
    <w:rsid w:val="00EB20FB"/>
    <w:rsid w:val="00EB325B"/>
    <w:rsid w:val="00EC55F5"/>
    <w:rsid w:val="00EE34AE"/>
    <w:rsid w:val="00EF60A7"/>
    <w:rsid w:val="00EF70F3"/>
    <w:rsid w:val="00F1109D"/>
    <w:rsid w:val="00F20BAF"/>
    <w:rsid w:val="00F27E3F"/>
    <w:rsid w:val="00F331B1"/>
    <w:rsid w:val="00F424C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6D59D-7411-4A8E-8E54-E1C45475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3141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2006-02-20T13:39:00Z</cp:lastPrinted>
  <dcterms:created xsi:type="dcterms:W3CDTF">2019-12-11T11:13:00Z</dcterms:created>
  <dcterms:modified xsi:type="dcterms:W3CDTF">2019-12-13T11:28:00Z</dcterms:modified>
</cp:coreProperties>
</file>