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B4" w:rsidRPr="0003228E" w:rsidRDefault="009A7725" w:rsidP="00D647CE">
      <w:pPr>
        <w:spacing w:line="360" w:lineRule="auto"/>
        <w:ind w:right="1134"/>
        <w:rPr>
          <w:rFonts w:ascii="Arial" w:hAnsi="Arial" w:cs="Arial"/>
          <w:b/>
          <w:color w:val="000000"/>
          <w:sz w:val="36"/>
          <w:szCs w:val="36"/>
        </w:rPr>
      </w:pPr>
      <w:r>
        <w:rPr>
          <w:rFonts w:ascii="Arial" w:hAnsi="Arial" w:cs="Arial"/>
          <w:b/>
          <w:sz w:val="36"/>
          <w:szCs w:val="36"/>
        </w:rPr>
        <w:t>Auf Augenhöhe mit</w:t>
      </w:r>
      <w:r>
        <w:rPr>
          <w:rFonts w:ascii="Arial" w:hAnsi="Arial" w:cs="Arial"/>
          <w:b/>
          <w:sz w:val="36"/>
          <w:szCs w:val="36"/>
        </w:rPr>
        <w:br/>
        <w:t>dem Superhelden</w:t>
      </w:r>
    </w:p>
    <w:p w:rsidR="0003228E" w:rsidRDefault="0003228E" w:rsidP="006F209C">
      <w:pPr>
        <w:spacing w:line="360" w:lineRule="auto"/>
        <w:ind w:right="1134"/>
        <w:jc w:val="both"/>
        <w:rPr>
          <w:rFonts w:ascii="Arial" w:hAnsi="Arial" w:cs="Arial"/>
          <w:b/>
          <w:color w:val="000000"/>
          <w:sz w:val="24"/>
          <w:szCs w:val="24"/>
        </w:rPr>
      </w:pPr>
    </w:p>
    <w:p w:rsidR="00D647CE" w:rsidRPr="00D647CE" w:rsidRDefault="00285966" w:rsidP="00D647CE">
      <w:pPr>
        <w:spacing w:line="360" w:lineRule="auto"/>
        <w:ind w:right="1134"/>
        <w:rPr>
          <w:rFonts w:ascii="Arial" w:hAnsi="Arial" w:cs="Arial"/>
          <w:b/>
          <w:sz w:val="24"/>
          <w:szCs w:val="24"/>
        </w:rPr>
      </w:pPr>
      <w:r>
        <w:rPr>
          <w:rFonts w:ascii="Arial" w:hAnsi="Arial" w:cs="Arial"/>
          <w:b/>
          <w:sz w:val="24"/>
          <w:szCs w:val="24"/>
        </w:rPr>
        <w:t xml:space="preserve">Kinonachmittag für Mieter der Unternehmensgruppe Nassauische Heimstätte | Wohnstadt wird immer beliebter / </w:t>
      </w:r>
      <w:r w:rsidR="00A22F98">
        <w:rPr>
          <w:rFonts w:ascii="Arial" w:hAnsi="Arial" w:cs="Arial"/>
          <w:b/>
          <w:sz w:val="24"/>
          <w:szCs w:val="24"/>
        </w:rPr>
        <w:t xml:space="preserve">So viele Besucher wie nie zuvor: </w:t>
      </w:r>
      <w:r>
        <w:rPr>
          <w:rFonts w:ascii="Arial" w:hAnsi="Arial" w:cs="Arial"/>
          <w:b/>
          <w:sz w:val="24"/>
          <w:szCs w:val="24"/>
        </w:rPr>
        <w:t>Veranstaltungsreihe wird nächstes Jahr fortgesetzt</w:t>
      </w:r>
    </w:p>
    <w:p w:rsidR="00285966" w:rsidRDefault="000236AB" w:rsidP="00285966">
      <w:pPr>
        <w:spacing w:line="360" w:lineRule="auto"/>
        <w:ind w:right="1134"/>
        <w:jc w:val="both"/>
        <w:rPr>
          <w:rFonts w:ascii="Arial" w:hAnsi="Arial" w:cs="Arial"/>
        </w:rPr>
      </w:pPr>
      <w:r>
        <w:rPr>
          <w:rFonts w:ascii="Arial" w:hAnsi="Arial" w:cs="Arial"/>
          <w:b/>
          <w:sz w:val="24"/>
          <w:szCs w:val="24"/>
        </w:rPr>
        <w:br/>
      </w:r>
      <w:r w:rsidR="003576E9">
        <w:rPr>
          <w:rFonts w:ascii="Arial" w:hAnsi="Arial" w:cs="Arial"/>
          <w:u w:val="single"/>
        </w:rPr>
        <w:t>Kassel</w:t>
      </w:r>
      <w:r w:rsidR="00D647CE" w:rsidRPr="00D647CE">
        <w:rPr>
          <w:rFonts w:ascii="Arial" w:hAnsi="Arial" w:cs="Arial"/>
        </w:rPr>
        <w:t xml:space="preserve"> – </w:t>
      </w:r>
      <w:r w:rsidR="003576E9" w:rsidRPr="00B526E3">
        <w:rPr>
          <w:rFonts w:ascii="Arial" w:hAnsi="Arial" w:cs="Arial"/>
        </w:rPr>
        <w:t xml:space="preserve">Bereits zum vierten Mal </w:t>
      </w:r>
      <w:r w:rsidR="00170EED">
        <w:rPr>
          <w:rFonts w:ascii="Arial" w:hAnsi="Arial" w:cs="Arial"/>
        </w:rPr>
        <w:t>hatte</w:t>
      </w:r>
      <w:r w:rsidR="003576E9" w:rsidRPr="00B526E3">
        <w:rPr>
          <w:rFonts w:ascii="Arial" w:hAnsi="Arial" w:cs="Arial"/>
        </w:rPr>
        <w:t xml:space="preserve"> die </w:t>
      </w:r>
      <w:r w:rsidR="00170EED">
        <w:rPr>
          <w:rFonts w:ascii="Arial" w:hAnsi="Arial" w:cs="Arial"/>
        </w:rPr>
        <w:t xml:space="preserve">Unternehmensgruppe Nassauische Heimstätte | </w:t>
      </w:r>
      <w:r w:rsidR="003576E9" w:rsidRPr="00B526E3">
        <w:rPr>
          <w:rFonts w:ascii="Arial" w:hAnsi="Arial" w:cs="Arial"/>
        </w:rPr>
        <w:t>Wohnstadt Mieterfamilien aus Kassel</w:t>
      </w:r>
      <w:r w:rsidR="003576E9">
        <w:rPr>
          <w:rFonts w:ascii="Arial" w:hAnsi="Arial" w:cs="Arial"/>
        </w:rPr>
        <w:t xml:space="preserve"> und Umgebung </w:t>
      </w:r>
      <w:r w:rsidR="003576E9" w:rsidRPr="00B526E3">
        <w:rPr>
          <w:rFonts w:ascii="Arial" w:hAnsi="Arial" w:cs="Arial"/>
        </w:rPr>
        <w:t>ins Kino ein</w:t>
      </w:r>
      <w:r w:rsidR="00170EED">
        <w:rPr>
          <w:rFonts w:ascii="Arial" w:hAnsi="Arial" w:cs="Arial"/>
        </w:rPr>
        <w:t>geladen</w:t>
      </w:r>
      <w:r w:rsidR="003576E9" w:rsidRPr="00B526E3">
        <w:rPr>
          <w:rFonts w:ascii="Arial" w:hAnsi="Arial" w:cs="Arial"/>
        </w:rPr>
        <w:t xml:space="preserve">. Und </w:t>
      </w:r>
      <w:r w:rsidR="003576E9">
        <w:rPr>
          <w:rFonts w:ascii="Arial" w:hAnsi="Arial" w:cs="Arial"/>
        </w:rPr>
        <w:t xml:space="preserve">an diesem Samstagnachmittag im November </w:t>
      </w:r>
      <w:r w:rsidR="003576E9" w:rsidRPr="00B526E3">
        <w:rPr>
          <w:rFonts w:ascii="Arial" w:hAnsi="Arial" w:cs="Arial"/>
        </w:rPr>
        <w:t xml:space="preserve">kamen so viele wie noch nie: „Alle unsere 250 Tickets wurden vergeben“, freute sich Jennifer Linke vom Sozialmanagement </w:t>
      </w:r>
      <w:r w:rsidR="00285966">
        <w:rPr>
          <w:rFonts w:ascii="Arial" w:hAnsi="Arial" w:cs="Arial"/>
        </w:rPr>
        <w:t>über die große Nachfrage.</w:t>
      </w:r>
    </w:p>
    <w:p w:rsidR="00285966" w:rsidRDefault="00285966" w:rsidP="00285966">
      <w:pPr>
        <w:spacing w:line="360" w:lineRule="auto"/>
        <w:ind w:right="1134"/>
        <w:jc w:val="both"/>
        <w:rPr>
          <w:rFonts w:ascii="Arial" w:hAnsi="Arial" w:cs="Arial"/>
        </w:rPr>
      </w:pPr>
    </w:p>
    <w:p w:rsidR="003576E9" w:rsidRDefault="003576E9" w:rsidP="00285966">
      <w:pPr>
        <w:spacing w:line="360" w:lineRule="auto"/>
        <w:ind w:right="1134"/>
        <w:jc w:val="both"/>
        <w:rPr>
          <w:rFonts w:ascii="Arial" w:hAnsi="Arial" w:cs="Arial"/>
        </w:rPr>
      </w:pPr>
      <w:r w:rsidRPr="00B526E3">
        <w:rPr>
          <w:rFonts w:ascii="Arial" w:hAnsi="Arial" w:cs="Arial"/>
        </w:rPr>
        <w:t>Jürgen Bluhm, Leiter des Regionalcenters Kassel, begrüßte die Familien persönlich im Kino</w:t>
      </w:r>
      <w:r w:rsidR="00B233E6">
        <w:rPr>
          <w:rFonts w:ascii="Arial" w:hAnsi="Arial" w:cs="Arial"/>
        </w:rPr>
        <w:t>saal.</w:t>
      </w:r>
      <w:r w:rsidRPr="00B526E3">
        <w:rPr>
          <w:rFonts w:ascii="Arial" w:hAnsi="Arial" w:cs="Arial"/>
        </w:rPr>
        <w:t xml:space="preserve"> Auch er zeigte sich sichtlich zufrieden, dass dieses Angebot auf </w:t>
      </w:r>
      <w:r>
        <w:rPr>
          <w:rFonts w:ascii="Arial" w:hAnsi="Arial" w:cs="Arial"/>
        </w:rPr>
        <w:t xml:space="preserve">wachsende </w:t>
      </w:r>
      <w:r w:rsidRPr="00B526E3">
        <w:rPr>
          <w:rFonts w:ascii="Arial" w:hAnsi="Arial" w:cs="Arial"/>
        </w:rPr>
        <w:t xml:space="preserve">Resonanz bei den </w:t>
      </w:r>
      <w:r>
        <w:rPr>
          <w:rFonts w:ascii="Arial" w:hAnsi="Arial" w:cs="Arial"/>
        </w:rPr>
        <w:t xml:space="preserve">Mietern </w:t>
      </w:r>
      <w:r w:rsidR="00170EED">
        <w:rPr>
          <w:rFonts w:ascii="Arial" w:hAnsi="Arial" w:cs="Arial"/>
        </w:rPr>
        <w:t>stößt</w:t>
      </w:r>
      <w:r w:rsidRPr="00B526E3">
        <w:rPr>
          <w:rFonts w:ascii="Arial" w:hAnsi="Arial" w:cs="Arial"/>
        </w:rPr>
        <w:t xml:space="preserve"> und kündigte an, dass die Veranstaltungsreihe im kommenden Jahr</w:t>
      </w:r>
      <w:r w:rsidR="00170EED">
        <w:rPr>
          <w:rFonts w:ascii="Arial" w:hAnsi="Arial" w:cs="Arial"/>
        </w:rPr>
        <w:t xml:space="preserve"> fortgesetzt wird. </w:t>
      </w:r>
      <w:r w:rsidRPr="00B526E3">
        <w:rPr>
          <w:rFonts w:ascii="Arial" w:hAnsi="Arial" w:cs="Arial"/>
        </w:rPr>
        <w:t>Besonders herzlich hieß Bluhm 30 syrische Frauen und ihre Kinder unter den Kinobesuchern willkommen</w:t>
      </w:r>
      <w:r>
        <w:rPr>
          <w:rFonts w:ascii="Arial" w:hAnsi="Arial" w:cs="Arial"/>
        </w:rPr>
        <w:t>. Sie alle haben</w:t>
      </w:r>
      <w:r w:rsidRPr="00B526E3">
        <w:rPr>
          <w:rFonts w:ascii="Arial" w:hAnsi="Arial" w:cs="Arial"/>
        </w:rPr>
        <w:t xml:space="preserve"> auf Einladung der Unternehmensgruppe im Frauentreff Brückenhof einen Deutschkurs absolviert. „Ein gemeinsames Kinoerlebnis kann auch einen Beitrag zur Integration leisten, und zwar auf eine sehr entspannte und unterhaltsame Weise“, s</w:t>
      </w:r>
      <w:r>
        <w:rPr>
          <w:rFonts w:ascii="Arial" w:hAnsi="Arial" w:cs="Arial"/>
        </w:rPr>
        <w:t xml:space="preserve">agte </w:t>
      </w:r>
      <w:r w:rsidRPr="00B526E3">
        <w:rPr>
          <w:rFonts w:ascii="Arial" w:hAnsi="Arial" w:cs="Arial"/>
        </w:rPr>
        <w:t>der Leiter des Regionalcenters.</w:t>
      </w:r>
    </w:p>
    <w:p w:rsidR="00282400" w:rsidRDefault="003576E9" w:rsidP="00855580">
      <w:pPr>
        <w:spacing w:before="100" w:beforeAutospacing="1" w:after="100" w:afterAutospacing="1" w:line="360" w:lineRule="auto"/>
        <w:ind w:right="1134"/>
        <w:jc w:val="both"/>
        <w:rPr>
          <w:rFonts w:ascii="Arial" w:hAnsi="Arial" w:cs="Arial"/>
          <w:b/>
        </w:rPr>
      </w:pPr>
      <w:r>
        <w:rPr>
          <w:rFonts w:ascii="Arial" w:hAnsi="Arial" w:cs="Arial"/>
        </w:rPr>
        <w:t xml:space="preserve">Als es sich alle mit Popcorn und Getränken in ihren Kinosesseln gemütlich gemacht hatten, begann die Filmvorführung mit einem ungewöhnlichen Programm. </w:t>
      </w:r>
      <w:r>
        <w:rPr>
          <w:rFonts w:ascii="Arial" w:hAnsi="Arial" w:cs="Arial"/>
        </w:rPr>
        <w:lastRenderedPageBreak/>
        <w:t xml:space="preserve">Denn an diesem Nachmittag wurde extra für die Mieterfamilien der knapp fünf Minuten lange Imagefilm der </w:t>
      </w:r>
      <w:r w:rsidR="00170EED">
        <w:rPr>
          <w:rFonts w:ascii="Arial" w:hAnsi="Arial" w:cs="Arial"/>
        </w:rPr>
        <w:t xml:space="preserve">Unternehmensgruppe </w:t>
      </w:r>
      <w:r>
        <w:rPr>
          <w:rFonts w:ascii="Arial" w:hAnsi="Arial" w:cs="Arial"/>
        </w:rPr>
        <w:t>Nassauische Heimstätte</w:t>
      </w:r>
      <w:r w:rsidR="00170EED">
        <w:rPr>
          <w:rFonts w:ascii="Arial" w:hAnsi="Arial" w:cs="Arial"/>
        </w:rPr>
        <w:t xml:space="preserve"> | Wohnstadt</w:t>
      </w:r>
      <w:r>
        <w:rPr>
          <w:rFonts w:ascii="Arial" w:hAnsi="Arial" w:cs="Arial"/>
        </w:rPr>
        <w:t xml:space="preserve"> gezeigt, der über Bauaktivitäten, Stadtplanung und Sozialengagement</w:t>
      </w:r>
      <w:r w:rsidR="00170EED">
        <w:rPr>
          <w:rFonts w:ascii="Arial" w:hAnsi="Arial" w:cs="Arial"/>
        </w:rPr>
        <w:t xml:space="preserve"> von Hessens größtem Wohnungsbauunternehmen</w:t>
      </w:r>
      <w:r>
        <w:rPr>
          <w:rFonts w:ascii="Arial" w:hAnsi="Arial" w:cs="Arial"/>
        </w:rPr>
        <w:t xml:space="preserve"> </w:t>
      </w:r>
      <w:r w:rsidR="00170EED">
        <w:rPr>
          <w:rFonts w:ascii="Arial" w:hAnsi="Arial" w:cs="Arial"/>
        </w:rPr>
        <w:t>i</w:t>
      </w:r>
      <w:r>
        <w:rPr>
          <w:rFonts w:ascii="Arial" w:hAnsi="Arial" w:cs="Arial"/>
        </w:rPr>
        <w:t>nformiert. Dann ging es rasant zur Sache mit dem zweiten Teil des Animationsfilms „Die Unglaublichen“ aus dem Hause Disney/</w:t>
      </w:r>
      <w:proofErr w:type="spellStart"/>
      <w:r>
        <w:rPr>
          <w:rFonts w:ascii="Arial" w:hAnsi="Arial" w:cs="Arial"/>
        </w:rPr>
        <w:t>Pixar</w:t>
      </w:r>
      <w:proofErr w:type="spellEnd"/>
      <w:r>
        <w:rPr>
          <w:rFonts w:ascii="Arial" w:hAnsi="Arial" w:cs="Arial"/>
        </w:rPr>
        <w:t>. 14 Jahre hat es gedauert, bis die Fortsetzung der erfolgreichen Actionkomödie für Kinder ab sechs Jahren produziert wurde. Gelungene Unterhaltung mit Action, Witz und Popcorn – kurz: „Ein perfekter Kinobesuch“, fasst Jennifer Linke die Stimmung zusammen.</w:t>
      </w:r>
    </w:p>
    <w:p w:rsidR="00282400" w:rsidRPr="00282400" w:rsidRDefault="00282400" w:rsidP="00282400">
      <w:pPr>
        <w:spacing w:before="100" w:beforeAutospacing="1" w:after="100" w:afterAutospacing="1"/>
        <w:ind w:right="1134"/>
        <w:jc w:val="both"/>
        <w:rPr>
          <w:rFonts w:ascii="Arial" w:hAnsi="Arial" w:cs="Arial"/>
          <w:b/>
        </w:rPr>
      </w:pPr>
      <w:r w:rsidRPr="00282400">
        <w:rPr>
          <w:rFonts w:ascii="Arial" w:hAnsi="Arial" w:cs="Arial"/>
          <w:b/>
        </w:rPr>
        <w:t>Bildunterschriften:</w:t>
      </w:r>
    </w:p>
    <w:p w:rsidR="00282400" w:rsidRDefault="00282400" w:rsidP="00282400">
      <w:pPr>
        <w:spacing w:before="100" w:beforeAutospacing="1" w:after="100" w:afterAutospacing="1"/>
        <w:ind w:right="1134"/>
        <w:jc w:val="both"/>
        <w:rPr>
          <w:rFonts w:ascii="Arial" w:hAnsi="Arial" w:cs="Arial"/>
        </w:rPr>
      </w:pPr>
      <w:r w:rsidRPr="00282400">
        <w:rPr>
          <w:rFonts w:ascii="Arial" w:hAnsi="Arial" w:cs="Arial"/>
          <w:b/>
        </w:rPr>
        <w:t xml:space="preserve">PF1: </w:t>
      </w:r>
      <w:r>
        <w:rPr>
          <w:rFonts w:ascii="Arial" w:hAnsi="Arial" w:cs="Arial"/>
          <w:b/>
        </w:rPr>
        <w:t>So viel Andrang wie nie zuvor</w:t>
      </w:r>
      <w:r w:rsidRPr="00282400">
        <w:rPr>
          <w:rFonts w:ascii="Arial" w:hAnsi="Arial" w:cs="Arial"/>
          <w:b/>
        </w:rPr>
        <w:t>:</w:t>
      </w:r>
      <w:r>
        <w:rPr>
          <w:rFonts w:ascii="Arial" w:hAnsi="Arial" w:cs="Arial"/>
        </w:rPr>
        <w:t xml:space="preserve"> Der Kinonachmittag der Unternehmensgruppe Nassauische Heimstätte | </w:t>
      </w:r>
      <w:r w:rsidRPr="00B526E3">
        <w:rPr>
          <w:rFonts w:ascii="Arial" w:hAnsi="Arial" w:cs="Arial"/>
        </w:rPr>
        <w:t xml:space="preserve">Wohnstadt </w:t>
      </w:r>
      <w:r>
        <w:rPr>
          <w:rFonts w:ascii="Arial" w:hAnsi="Arial" w:cs="Arial"/>
        </w:rPr>
        <w:t xml:space="preserve">für </w:t>
      </w:r>
      <w:r w:rsidRPr="00B526E3">
        <w:rPr>
          <w:rFonts w:ascii="Arial" w:hAnsi="Arial" w:cs="Arial"/>
        </w:rPr>
        <w:t>Mieterfamilien aus Kassel</w:t>
      </w:r>
      <w:r>
        <w:rPr>
          <w:rFonts w:ascii="Arial" w:hAnsi="Arial" w:cs="Arial"/>
        </w:rPr>
        <w:t xml:space="preserve"> und Umgebung wird immer beliebter. Foto: UGNHWS / Karsten Socher</w:t>
      </w:r>
    </w:p>
    <w:p w:rsidR="00282400" w:rsidRDefault="00282400" w:rsidP="00282400">
      <w:pPr>
        <w:ind w:right="1134"/>
        <w:jc w:val="both"/>
        <w:rPr>
          <w:rFonts w:ascii="Arial" w:hAnsi="Arial" w:cs="Arial"/>
        </w:rPr>
      </w:pPr>
      <w:r w:rsidRPr="00282400">
        <w:rPr>
          <w:rFonts w:ascii="Arial" w:hAnsi="Arial" w:cs="Arial"/>
          <w:b/>
        </w:rPr>
        <w:t xml:space="preserve">PF2: </w:t>
      </w:r>
      <w:r w:rsidRPr="003341B3">
        <w:rPr>
          <w:rFonts w:ascii="Arial" w:hAnsi="Arial" w:cs="Arial"/>
          <w:b/>
        </w:rPr>
        <w:t>Gut gelaunt mit Popcorn und</w:t>
      </w:r>
      <w:r>
        <w:rPr>
          <w:rFonts w:ascii="Arial" w:hAnsi="Arial" w:cs="Arial"/>
          <w:b/>
        </w:rPr>
        <w:t xml:space="preserve"> dem Superhelden</w:t>
      </w:r>
      <w:r w:rsidRPr="003341B3">
        <w:rPr>
          <w:rFonts w:ascii="Arial" w:hAnsi="Arial" w:cs="Arial"/>
          <w:b/>
        </w:rPr>
        <w:t>:</w:t>
      </w:r>
      <w:r w:rsidRPr="003341B3">
        <w:rPr>
          <w:rFonts w:ascii="Arial" w:hAnsi="Arial" w:cs="Arial"/>
        </w:rPr>
        <w:t xml:space="preserve"> (v. li.) </w:t>
      </w:r>
      <w:r>
        <w:rPr>
          <w:rFonts w:ascii="Arial" w:hAnsi="Arial" w:cs="Arial"/>
        </w:rPr>
        <w:t xml:space="preserve">Peter Werner sowie seine Söhne Maximilian und Lukas </w:t>
      </w:r>
      <w:r w:rsidRPr="003341B3">
        <w:rPr>
          <w:rFonts w:ascii="Arial" w:hAnsi="Arial" w:cs="Arial"/>
        </w:rPr>
        <w:t xml:space="preserve">haben </w:t>
      </w:r>
      <w:r>
        <w:rPr>
          <w:rFonts w:ascii="Arial" w:hAnsi="Arial" w:cs="Arial"/>
        </w:rPr>
        <w:t>zusammen mit vielen weiteren Mietern und deren Kindern einen vergnüglichen Kinon</w:t>
      </w:r>
      <w:r w:rsidRPr="003341B3">
        <w:rPr>
          <w:rFonts w:ascii="Arial" w:hAnsi="Arial" w:cs="Arial"/>
        </w:rPr>
        <w:t>achmittag erlebt.</w:t>
      </w:r>
      <w:r>
        <w:rPr>
          <w:rFonts w:ascii="Arial" w:hAnsi="Arial" w:cs="Arial"/>
        </w:rPr>
        <w:t xml:space="preserve"> Zufrieden mit der Veranstaltung waren auch Jürgen Bluhm (li.), Leiter des Regionalcenters der Wohnstadt in Kassel, sowie Jennifer Linke vom Sozialmanagement. Foto: UG NHWS / Karsten Socher</w:t>
      </w:r>
    </w:p>
    <w:p w:rsidR="00282400" w:rsidRPr="003341B3" w:rsidRDefault="00282400" w:rsidP="00282400">
      <w:pPr>
        <w:ind w:right="1134"/>
        <w:jc w:val="both"/>
        <w:rPr>
          <w:rFonts w:ascii="Arial" w:hAnsi="Arial" w:cs="Arial"/>
        </w:rPr>
      </w:pPr>
    </w:p>
    <w:p w:rsidR="003576E9" w:rsidRDefault="003576E9" w:rsidP="003576E9">
      <w:pPr>
        <w:pStyle w:val="bodytext"/>
        <w:tabs>
          <w:tab w:val="left" w:pos="7560"/>
        </w:tabs>
        <w:spacing w:after="0" w:line="240" w:lineRule="auto"/>
        <w:jc w:val="both"/>
        <w:outlineLvl w:val="0"/>
        <w:rPr>
          <w:rFonts w:ascii="Arial" w:hAnsi="Arial" w:cs="Arial"/>
          <w:sz w:val="22"/>
          <w:szCs w:val="22"/>
        </w:rPr>
      </w:pPr>
      <w:bookmarkStart w:id="0" w:name="_GoBack"/>
      <w:bookmarkEnd w:id="0"/>
      <w:r>
        <w:rPr>
          <w:rFonts w:ascii="Arial" w:hAnsi="Arial" w:cs="Arial"/>
          <w:b/>
          <w:sz w:val="23"/>
          <w:szCs w:val="23"/>
        </w:rPr>
        <w:t>Unternehmensgruppe Nassauische Heimstätte | Wohnstadt</w:t>
      </w:r>
    </w:p>
    <w:p w:rsidR="003576E9" w:rsidRDefault="003576E9" w:rsidP="003576E9">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Kassel bewirtschaftet rund 17.500 Wohnungen, darunter rund 5.000 in der Stadt Kassel, und hat mit den Servicecentern in Fulda und Marburg sowie einem Vermietungsbüro in Eschwege drei Außenstellen. Unter der 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w:t>
      </w:r>
      <w:r>
        <w:rPr>
          <w:rFonts w:ascii="Arial" w:hAnsi="Arial" w:cs="Arial"/>
        </w:rPr>
        <w:lastRenderedPageBreak/>
        <w:t>Bis 2021 sind Investitionen von rund 1,5 Milliarden Euro in Neubau von Wohnungen und den Bestand geplant. 4.900 zusätzliche Wohnungen sollen so in den nächsten fünf Jahren entstehen.</w:t>
      </w:r>
    </w:p>
    <w:p w:rsidR="003576E9" w:rsidRPr="002E1DB4" w:rsidRDefault="003576E9" w:rsidP="0003228E">
      <w:pPr>
        <w:ind w:right="1134"/>
        <w:jc w:val="both"/>
        <w:rPr>
          <w:rFonts w:ascii="Arial" w:hAnsi="Arial" w:cs="Arial"/>
        </w:rPr>
      </w:pPr>
    </w:p>
    <w:sectPr w:rsidR="003576E9" w:rsidRPr="002E1DB4">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794" w:rsidRDefault="004F2794">
      <w:r>
        <w:separator/>
      </w:r>
    </w:p>
  </w:endnote>
  <w:endnote w:type="continuationSeparator" w:id="0">
    <w:p w:rsidR="004F2794" w:rsidRDefault="004F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794" w:rsidRDefault="004F2794">
      <w:r>
        <w:separator/>
      </w:r>
    </w:p>
  </w:footnote>
  <w:footnote w:type="continuationSeparator" w:id="0">
    <w:p w:rsidR="004F2794" w:rsidRDefault="004F2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D647CE">
      <w:rPr>
        <w:rFonts w:ascii="Arial" w:hAnsi="Arial" w:cs="Arial"/>
      </w:rPr>
      <w:t>2</w:t>
    </w:r>
    <w:r w:rsidR="00855580">
      <w:rPr>
        <w:rFonts w:ascii="Arial" w:hAnsi="Arial" w:cs="Arial"/>
      </w:rPr>
      <w:t>2</w:t>
    </w:r>
    <w:r w:rsidR="00A267CC">
      <w:rPr>
        <w:rFonts w:ascii="Arial" w:hAnsi="Arial" w:cs="Arial"/>
      </w:rPr>
      <w:t>.</w:t>
    </w:r>
    <w:r w:rsidR="00D647CE">
      <w:rPr>
        <w:rFonts w:ascii="Arial" w:hAnsi="Arial" w:cs="Arial"/>
      </w:rPr>
      <w:t>11</w:t>
    </w:r>
    <w:r w:rsidR="00581240">
      <w:rPr>
        <w:rFonts w:ascii="Arial" w:hAnsi="Arial" w:cs="Arial"/>
      </w:rPr>
      <w:t>.</w:t>
    </w:r>
    <w:r w:rsidR="00D647CE">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8C17FD">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8C17FD">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 xml:space="preserve">zahl Zeichen inkl. Leerzeichen: </w:t>
    </w:r>
    <w:r w:rsidR="00004E2E">
      <w:rPr>
        <w:rFonts w:ascii="Arial" w:hAnsi="Arial" w:cs="Arial"/>
      </w:rPr>
      <w:t>2</w:t>
    </w:r>
    <w:r w:rsidR="000E0013">
      <w:rPr>
        <w:rFonts w:ascii="Arial" w:hAnsi="Arial" w:cs="Arial"/>
      </w:rPr>
      <w:t>.</w:t>
    </w:r>
    <w:r w:rsidR="00855580">
      <w:rPr>
        <w:rFonts w:ascii="Arial" w:hAnsi="Arial" w:cs="Arial"/>
      </w:rPr>
      <w:t>0</w:t>
    </w:r>
    <w:r w:rsidR="002A499F">
      <w:rPr>
        <w:rFonts w:ascii="Arial" w:hAnsi="Arial" w:cs="Arial"/>
      </w:rPr>
      <w:t>43</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4E2E"/>
    <w:rsid w:val="000236AB"/>
    <w:rsid w:val="0003228E"/>
    <w:rsid w:val="00044D6B"/>
    <w:rsid w:val="000D0135"/>
    <w:rsid w:val="000E0013"/>
    <w:rsid w:val="000E40C2"/>
    <w:rsid w:val="00104E45"/>
    <w:rsid w:val="00124D4F"/>
    <w:rsid w:val="00170EED"/>
    <w:rsid w:val="00192513"/>
    <w:rsid w:val="002047C2"/>
    <w:rsid w:val="00213FBA"/>
    <w:rsid w:val="00233BA3"/>
    <w:rsid w:val="002557D2"/>
    <w:rsid w:val="0025780E"/>
    <w:rsid w:val="00282400"/>
    <w:rsid w:val="00285966"/>
    <w:rsid w:val="002A499F"/>
    <w:rsid w:val="002C3AA4"/>
    <w:rsid w:val="002C5FFE"/>
    <w:rsid w:val="002C7DE8"/>
    <w:rsid w:val="002D0C45"/>
    <w:rsid w:val="002E1DB4"/>
    <w:rsid w:val="002F2B4B"/>
    <w:rsid w:val="002F52BB"/>
    <w:rsid w:val="00301DF4"/>
    <w:rsid w:val="00331246"/>
    <w:rsid w:val="00332EFF"/>
    <w:rsid w:val="00352D5E"/>
    <w:rsid w:val="003544FC"/>
    <w:rsid w:val="003576E9"/>
    <w:rsid w:val="003A61BA"/>
    <w:rsid w:val="003B1043"/>
    <w:rsid w:val="003B798F"/>
    <w:rsid w:val="00404D5B"/>
    <w:rsid w:val="00414471"/>
    <w:rsid w:val="00492C13"/>
    <w:rsid w:val="004B520B"/>
    <w:rsid w:val="004C6DC0"/>
    <w:rsid w:val="004F2794"/>
    <w:rsid w:val="00524928"/>
    <w:rsid w:val="00547A16"/>
    <w:rsid w:val="005641C6"/>
    <w:rsid w:val="00581240"/>
    <w:rsid w:val="005826CB"/>
    <w:rsid w:val="00597C72"/>
    <w:rsid w:val="005C0E29"/>
    <w:rsid w:val="00632CBA"/>
    <w:rsid w:val="00653B49"/>
    <w:rsid w:val="00661874"/>
    <w:rsid w:val="00667125"/>
    <w:rsid w:val="006717C7"/>
    <w:rsid w:val="006D6798"/>
    <w:rsid w:val="006F209C"/>
    <w:rsid w:val="00760202"/>
    <w:rsid w:val="00777B7C"/>
    <w:rsid w:val="00784FFC"/>
    <w:rsid w:val="00793C2B"/>
    <w:rsid w:val="007B1096"/>
    <w:rsid w:val="007B2EB5"/>
    <w:rsid w:val="007F1052"/>
    <w:rsid w:val="007F133C"/>
    <w:rsid w:val="008237B3"/>
    <w:rsid w:val="00851A40"/>
    <w:rsid w:val="00855580"/>
    <w:rsid w:val="0088476C"/>
    <w:rsid w:val="008C17FD"/>
    <w:rsid w:val="008D3315"/>
    <w:rsid w:val="008D3655"/>
    <w:rsid w:val="008E3DCC"/>
    <w:rsid w:val="008E6206"/>
    <w:rsid w:val="008F0CBC"/>
    <w:rsid w:val="00920B7B"/>
    <w:rsid w:val="009300F2"/>
    <w:rsid w:val="00930DCE"/>
    <w:rsid w:val="0093115A"/>
    <w:rsid w:val="009711EB"/>
    <w:rsid w:val="009A0B57"/>
    <w:rsid w:val="009A7725"/>
    <w:rsid w:val="009C0AEF"/>
    <w:rsid w:val="00A178C8"/>
    <w:rsid w:val="00A22F98"/>
    <w:rsid w:val="00A267CC"/>
    <w:rsid w:val="00A34ECA"/>
    <w:rsid w:val="00A405B6"/>
    <w:rsid w:val="00A638E8"/>
    <w:rsid w:val="00AE1F73"/>
    <w:rsid w:val="00AE6323"/>
    <w:rsid w:val="00AE7955"/>
    <w:rsid w:val="00AF45B2"/>
    <w:rsid w:val="00B233E6"/>
    <w:rsid w:val="00B967B1"/>
    <w:rsid w:val="00B97FFC"/>
    <w:rsid w:val="00BA2475"/>
    <w:rsid w:val="00C7283B"/>
    <w:rsid w:val="00C83C2F"/>
    <w:rsid w:val="00C93B06"/>
    <w:rsid w:val="00CA6DEC"/>
    <w:rsid w:val="00CB3C57"/>
    <w:rsid w:val="00CC7B1F"/>
    <w:rsid w:val="00CE124C"/>
    <w:rsid w:val="00D55DDE"/>
    <w:rsid w:val="00D647CE"/>
    <w:rsid w:val="00D814A6"/>
    <w:rsid w:val="00DE37EF"/>
    <w:rsid w:val="00DE7A3F"/>
    <w:rsid w:val="00DF7285"/>
    <w:rsid w:val="00E856FF"/>
    <w:rsid w:val="00EB325B"/>
    <w:rsid w:val="00EC55F5"/>
    <w:rsid w:val="00EE34AE"/>
    <w:rsid w:val="00F1109D"/>
    <w:rsid w:val="00F20BAF"/>
    <w:rsid w:val="00F27E3F"/>
    <w:rsid w:val="00F473C6"/>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A7C12-CE7E-4D20-872B-B09606AD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3603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2006-02-20T13:39:00Z</cp:lastPrinted>
  <dcterms:created xsi:type="dcterms:W3CDTF">2018-11-22T12:36:00Z</dcterms:created>
  <dcterms:modified xsi:type="dcterms:W3CDTF">2018-11-22T12:39:00Z</dcterms:modified>
</cp:coreProperties>
</file>